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E6" w:rsidRDefault="00C714BE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 w:rsidR="00B30FE6" w:rsidRDefault="00C714BE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</w:rPr>
        <w:t>7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hint="eastAsia"/>
          <w:color w:val="000000"/>
          <w:kern w:val="0"/>
          <w:sz w:val="24"/>
          <w:szCs w:val="24"/>
          <w:u w:val="single" w:color="000000"/>
        </w:rPr>
        <w:t>10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11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hint="eastAsia"/>
          <w:color w:val="000000"/>
          <w:kern w:val="0"/>
          <w:sz w:val="24"/>
          <w:szCs w:val="24"/>
          <w:u w:val="single" w:color="000000"/>
        </w:rPr>
        <w:t>10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15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240"/>
        <w:gridCol w:w="1928"/>
        <w:gridCol w:w="1601"/>
        <w:gridCol w:w="356"/>
        <w:gridCol w:w="1530"/>
        <w:gridCol w:w="1372"/>
        <w:gridCol w:w="10"/>
      </w:tblGrid>
      <w:tr w:rsidR="00B30FE6">
        <w:trPr>
          <w:gridAfter w:val="1"/>
          <w:wAfter w:w="10" w:type="dxa"/>
          <w:cantSplit/>
          <w:trHeight w:val="64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、以“重阳节”为契机，在师生中开展主题教育活动，弘扬中华民族尊老敬老的传统美德。</w:t>
            </w:r>
          </w:p>
          <w:p w:rsidR="00B30FE6" w:rsidRDefault="00C714BE">
            <w:pPr>
              <w:spacing w:line="38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、围绕“新成长课堂，有效性教学”主题，有序推进学校教学节活动，积极开展云课堂晒课活动。</w:t>
            </w:r>
          </w:p>
          <w:p w:rsidR="00B30FE6" w:rsidRDefault="00C714BE">
            <w:pPr>
              <w:spacing w:line="312" w:lineRule="auto"/>
              <w:jc w:val="left"/>
              <w:rPr>
                <w:rStyle w:val="NormalCharacter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课堂守秩序，发言先举手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30FE6" w:rsidRDefault="00C714BE">
            <w:pPr>
              <w:spacing w:line="312" w:lineRule="auto"/>
              <w:jc w:val="left"/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NormalCharacter"/>
                <w:rFonts w:ascii="宋体" w:hAnsi="宋体" w:hint="eastAsia"/>
                <w:sz w:val="24"/>
              </w:rPr>
              <w:t>最好的教育莫过于感染，最好的管理莫过于示范。——李镇西</w:t>
            </w:r>
          </w:p>
        </w:tc>
      </w:tr>
      <w:tr w:rsidR="00B30FE6">
        <w:trPr>
          <w:gridAfter w:val="1"/>
          <w:wAfter w:w="10" w:type="dxa"/>
          <w:trHeight w:val="4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B30FE6">
        <w:trPr>
          <w:gridAfter w:val="1"/>
          <w:wAfter w:w="10" w:type="dxa"/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 w:rsidTr="00465B61">
        <w:trPr>
          <w:gridAfter w:val="1"/>
          <w:wAfter w:w="10" w:type="dxa"/>
          <w:trHeight w:val="23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退休教师重阳一日游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青村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工会</w:t>
            </w:r>
          </w:p>
        </w:tc>
      </w:tr>
      <w:tr w:rsidR="00E35ECE">
        <w:trPr>
          <w:gridAfter w:val="1"/>
          <w:wAfter w:w="10" w:type="dxa"/>
          <w:trHeight w:val="22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二—九年级学生体检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古华医院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 w:rsidTr="00E35ECE">
        <w:trPr>
          <w:gridAfter w:val="1"/>
          <w:wAfter w:w="10" w:type="dxa"/>
          <w:trHeight w:val="19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九（2）中队</w:t>
            </w:r>
          </w:p>
        </w:tc>
      </w:tr>
      <w:tr w:rsidR="00E35ECE">
        <w:trPr>
          <w:gridAfter w:val="1"/>
          <w:wAfter w:w="10" w:type="dxa"/>
          <w:trHeight w:val="170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napToGrid w:val="0"/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班主任工作例会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>
        <w:trPr>
          <w:gridAfter w:val="1"/>
          <w:wAfter w:w="10" w:type="dxa"/>
          <w:trHeight w:val="15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二年级入队仪式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二年级教室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 w:rsidTr="00465B61">
        <w:trPr>
          <w:gridAfter w:val="1"/>
          <w:wAfter w:w="10" w:type="dxa"/>
          <w:trHeight w:val="303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融合教育实践培训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指导中心</w:t>
            </w:r>
          </w:p>
        </w:tc>
      </w:tr>
      <w:tr w:rsidR="00E35ECE">
        <w:trPr>
          <w:gridAfter w:val="1"/>
          <w:wAfter w:w="10" w:type="dxa"/>
          <w:trHeight w:val="25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autoSpaceDE w:val="0"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康复组学科主题周活动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第3节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详见活动方案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教研组</w:t>
            </w:r>
          </w:p>
        </w:tc>
      </w:tr>
      <w:tr w:rsidR="00E35ECE" w:rsidTr="00E35ECE">
        <w:trPr>
          <w:gridAfter w:val="1"/>
          <w:wAfter w:w="10" w:type="dxa"/>
          <w:trHeight w:val="363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一年级教师“推门课”听课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不定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一年级教室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 w:rsidP="00F02FD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35ECE">
        <w:trPr>
          <w:gridAfter w:val="1"/>
          <w:wAfter w:w="10" w:type="dxa"/>
          <w:trHeight w:val="57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一年级“重阳节”主题“入学适应期”体验活动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分散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一年级教室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>
        <w:trPr>
          <w:gridAfter w:val="1"/>
          <w:wAfter w:w="10" w:type="dxa"/>
          <w:trHeight w:val="22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卫生广播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 w:rsidR="00E35ECE">
        <w:trPr>
          <w:gridAfter w:val="1"/>
          <w:wAfter w:w="10" w:type="dxa"/>
          <w:trHeight w:val="140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蒙特梭利培训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周雯</w:t>
            </w:r>
          </w:p>
        </w:tc>
      </w:tr>
      <w:tr w:rsidR="00E35ECE">
        <w:trPr>
          <w:gridAfter w:val="1"/>
          <w:wAfter w:w="10" w:type="dxa"/>
          <w:trHeight w:val="41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低年级学生团体心理辅导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8:40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>
        <w:trPr>
          <w:gridAfter w:val="1"/>
          <w:wAfter w:w="10" w:type="dxa"/>
          <w:trHeight w:val="16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中年级学生团体心理辅导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10:10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>
        <w:trPr>
          <w:gridAfter w:val="1"/>
          <w:wAfter w:w="10" w:type="dxa"/>
          <w:trHeight w:val="13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高年级学生团体心理辅导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律动室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35ECE" w:rsidTr="00465B61">
        <w:trPr>
          <w:gridAfter w:val="1"/>
          <w:wAfter w:w="10" w:type="dxa"/>
          <w:trHeight w:val="351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E35ECE">
        <w:trPr>
          <w:gridAfter w:val="1"/>
          <w:wAfter w:w="10" w:type="dxa"/>
          <w:trHeight w:val="203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教工政治学习（心理辅导）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14：00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沈佩</w:t>
            </w:r>
          </w:p>
        </w:tc>
      </w:tr>
      <w:tr w:rsidR="00E35ECE">
        <w:trPr>
          <w:trHeight w:val="4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numPr>
                <w:ilvl w:val="0"/>
                <w:numId w:val="1"/>
              </w:numPr>
              <w:jc w:val="left"/>
              <w:textAlignment w:val="auto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教学常规检查活动：教案整改、复查（慕蓉、龙坚力）。</w:t>
            </w:r>
          </w:p>
          <w:p w:rsidR="00E35ECE" w:rsidRDefault="00E35ECE">
            <w:pPr>
              <w:spacing w:line="312" w:lineRule="auto"/>
              <w:jc w:val="left"/>
              <w:rPr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2、成熟教师教学比武教案上传电子版（慕蓉）。</w:t>
            </w:r>
          </w:p>
          <w:p w:rsidR="00E35ECE" w:rsidRDefault="00E35ECE">
            <w:p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3、</w:t>
            </w:r>
            <w:r>
              <w:rPr>
                <w:rFonts w:ascii="宋体" w:hAnsi="宋体" w:hint="eastAsia"/>
                <w:b/>
                <w:bCs/>
                <w:color w:val="FF0000"/>
                <w:spacing w:val="-6"/>
                <w:kern w:val="0"/>
                <w:sz w:val="24"/>
                <w:szCs w:val="24"/>
              </w:rPr>
              <w:t>教师根据云课堂录课安排认真备课、录课</w:t>
            </w: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（慕蓉、姚枫）。</w:t>
            </w:r>
          </w:p>
        </w:tc>
      </w:tr>
      <w:tr w:rsidR="00E35ECE">
        <w:trPr>
          <w:gridAfter w:val="1"/>
          <w:wAfter w:w="10" w:type="dxa"/>
          <w:trHeight w:val="266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吴卫萍</w:t>
            </w:r>
          </w:p>
        </w:tc>
      </w:tr>
      <w:tr w:rsidR="00E35ECE">
        <w:trPr>
          <w:gridAfter w:val="1"/>
          <w:wAfter w:w="10" w:type="dxa"/>
          <w:trHeight w:val="365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ECE" w:rsidRDefault="00E35ECE">
            <w:p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赵峰雷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E" w:rsidRDefault="00E35ECE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陈璐</w:t>
            </w:r>
          </w:p>
        </w:tc>
      </w:tr>
    </w:tbl>
    <w:p w:rsidR="00B30FE6" w:rsidRDefault="00B30FE6">
      <w:pPr>
        <w:spacing w:line="312" w:lineRule="auto"/>
        <w:rPr>
          <w:rStyle w:val="NormalCharacter"/>
        </w:rPr>
      </w:pPr>
    </w:p>
    <w:p w:rsidR="00B30FE6" w:rsidRDefault="00B30FE6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114"/>
        <w:gridCol w:w="1405"/>
        <w:gridCol w:w="1808"/>
        <w:gridCol w:w="2698"/>
      </w:tblGrid>
      <w:tr w:rsidR="00B30FE6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lastRenderedPageBreak/>
              <w:t xml:space="preserve">第 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B30FE6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B30FE6">
        <w:trPr>
          <w:trHeight w:val="2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30FE6">
        <w:trPr>
          <w:trHeight w:val="30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赵峰雷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黄思敏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 13:00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解放路小学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线上线下融合实践教学研究</w:t>
            </w:r>
          </w:p>
        </w:tc>
      </w:tr>
      <w:tr w:rsidR="00B30FE6">
        <w:trPr>
          <w:trHeight w:val="41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盛开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</w:rPr>
              <w:t>13:</w:t>
            </w:r>
            <w:r>
              <w:rPr>
                <w:rFonts w:ascii="宋体" w:hAnsi="宋体"/>
                <w:kern w:val="0"/>
              </w:rPr>
              <w:t>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</w:rPr>
              <w:t>教育学院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FE6" w:rsidRDefault="00C714B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</w:rPr>
              <w:t>教师</w:t>
            </w:r>
            <w:r>
              <w:rPr>
                <w:rFonts w:ascii="宋体" w:hAnsi="宋体"/>
                <w:kern w:val="0"/>
              </w:rPr>
              <w:t>书法</w:t>
            </w:r>
            <w:r>
              <w:rPr>
                <w:rFonts w:ascii="宋体" w:hAnsi="宋体" w:hint="eastAsia"/>
                <w:kern w:val="0"/>
              </w:rPr>
              <w:t>文化</w:t>
            </w:r>
            <w:r>
              <w:rPr>
                <w:rFonts w:ascii="宋体" w:hAnsi="宋体"/>
                <w:kern w:val="0"/>
              </w:rPr>
              <w:t>素养提升培训</w:t>
            </w:r>
          </w:p>
        </w:tc>
      </w:tr>
      <w:tr w:rsidR="00B30FE6">
        <w:trPr>
          <w:trHeight w:val="415"/>
        </w:trPr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0FE6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30FE6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ind w:firstLineChars="200" w:firstLine="480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0FE6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B30FE6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慕蓉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宝山培智学校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听课研讨</w:t>
            </w:r>
          </w:p>
        </w:tc>
      </w:tr>
      <w:tr w:rsidR="00B30FE6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FE6" w:rsidRDefault="00B30FE6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778"/>
        <w:gridCol w:w="1450"/>
        <w:gridCol w:w="1838"/>
        <w:gridCol w:w="1959"/>
      </w:tblGrid>
      <w:tr w:rsidR="00B30FE6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第 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B30FE6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B30FE6">
        <w:trPr>
          <w:trHeight w:val="3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儿童医学中心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智商复测付费</w:t>
            </w:r>
          </w:p>
        </w:tc>
      </w:tr>
      <w:tr w:rsidR="00B35FF3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侯纪红 胡应瑛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齐贤学校、尚同中学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B35FF3">
        <w:trPr>
          <w:trHeight w:val="18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庄行、胡桥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5FF3" w:rsidTr="007065FB">
        <w:trPr>
          <w:trHeight w:val="16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古华医院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</w:tr>
      <w:tr w:rsidR="00B35FF3" w:rsidTr="007065FB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5FF3" w:rsidRPr="00B35FF3" w:rsidRDefault="00B35FF3" w:rsidP="009B7D13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金汇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5FF3" w:rsidTr="00B35FF3">
        <w:trPr>
          <w:trHeight w:val="27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 w:rsidP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王玲 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奉城一小、奉城二小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B35FF3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侯纪红 胡应瑛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金水苑小学、中学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B35FF3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钱桥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F3" w:rsidRDefault="00B35FF3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0FE6">
        <w:trPr>
          <w:trHeight w:val="195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王玲 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洪庙小学、中学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B30FE6">
        <w:trPr>
          <w:trHeight w:val="15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胡应瑛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青村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0FE6">
        <w:trPr>
          <w:trHeight w:val="15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侯纪红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九华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0FE6" w:rsidTr="00B35FF3">
        <w:trPr>
          <w:trHeight w:val="195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夏春华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四团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FE6" w:rsidRDefault="00C714BE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B30FE6" w:rsidTr="00B35FF3">
        <w:trPr>
          <w:trHeight w:val="195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C714BE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  <w:bookmarkStart w:id="0" w:name="_GoBack"/>
            <w:bookmarkEnd w:id="0"/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E6" w:rsidRDefault="00B30FE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6" w:rsidRDefault="00B30FE6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FE6" w:rsidRDefault="00B30FE6">
      <w:pPr>
        <w:rPr>
          <w:rStyle w:val="NormalCharacter"/>
        </w:rPr>
      </w:pPr>
    </w:p>
    <w:p w:rsidR="00B30FE6" w:rsidRDefault="00B30FE6">
      <w:pPr>
        <w:rPr>
          <w:rStyle w:val="NormalCharacter"/>
        </w:rPr>
      </w:pPr>
    </w:p>
    <w:p w:rsidR="00B30FE6" w:rsidRDefault="00B30FE6">
      <w:pPr>
        <w:rPr>
          <w:rStyle w:val="NormalCharacter"/>
        </w:rPr>
      </w:pPr>
    </w:p>
    <w:p w:rsidR="00B30FE6" w:rsidRDefault="00B30FE6">
      <w:pPr>
        <w:rPr>
          <w:rStyle w:val="NormalCharacter"/>
        </w:rPr>
      </w:pPr>
    </w:p>
    <w:p w:rsidR="00B30FE6" w:rsidRDefault="00B30FE6">
      <w:pPr>
        <w:rPr>
          <w:rStyle w:val="NormalCharacter"/>
        </w:rPr>
      </w:pPr>
    </w:p>
    <w:sectPr w:rsidR="00B30FE6" w:rsidSect="00B3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8E" w:rsidRDefault="007D1C8E" w:rsidP="00B35FF3">
      <w:r>
        <w:separator/>
      </w:r>
    </w:p>
  </w:endnote>
  <w:endnote w:type="continuationSeparator" w:id="0">
    <w:p w:rsidR="007D1C8E" w:rsidRDefault="007D1C8E" w:rsidP="00B3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8E" w:rsidRDefault="007D1C8E" w:rsidP="00B35FF3">
      <w:r>
        <w:separator/>
      </w:r>
    </w:p>
  </w:footnote>
  <w:footnote w:type="continuationSeparator" w:id="0">
    <w:p w:rsidR="007D1C8E" w:rsidRDefault="007D1C8E" w:rsidP="00B3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5B9"/>
    <w:multiLevelType w:val="multilevel"/>
    <w:tmpl w:val="179A25B9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57470"/>
    <w:rsid w:val="000102D5"/>
    <w:rsid w:val="00052AB1"/>
    <w:rsid w:val="00055DD4"/>
    <w:rsid w:val="00081A06"/>
    <w:rsid w:val="000A1B82"/>
    <w:rsid w:val="00104DE0"/>
    <w:rsid w:val="001140D5"/>
    <w:rsid w:val="001A6EAC"/>
    <w:rsid w:val="001F2C6E"/>
    <w:rsid w:val="001F37F7"/>
    <w:rsid w:val="001F4206"/>
    <w:rsid w:val="00206A84"/>
    <w:rsid w:val="00225589"/>
    <w:rsid w:val="00232CF5"/>
    <w:rsid w:val="00234CE7"/>
    <w:rsid w:val="00262BA7"/>
    <w:rsid w:val="0026489E"/>
    <w:rsid w:val="002F1526"/>
    <w:rsid w:val="003665DA"/>
    <w:rsid w:val="003A0DF2"/>
    <w:rsid w:val="003A14A3"/>
    <w:rsid w:val="00435B36"/>
    <w:rsid w:val="00465B61"/>
    <w:rsid w:val="004F41E5"/>
    <w:rsid w:val="00533A40"/>
    <w:rsid w:val="00557E13"/>
    <w:rsid w:val="005A2ABA"/>
    <w:rsid w:val="005C76F1"/>
    <w:rsid w:val="00617831"/>
    <w:rsid w:val="00667D4F"/>
    <w:rsid w:val="006A4631"/>
    <w:rsid w:val="006D5F05"/>
    <w:rsid w:val="00745695"/>
    <w:rsid w:val="00757AEF"/>
    <w:rsid w:val="007708DE"/>
    <w:rsid w:val="00775CE5"/>
    <w:rsid w:val="0079628B"/>
    <w:rsid w:val="007A15B9"/>
    <w:rsid w:val="007C1301"/>
    <w:rsid w:val="007D1C8E"/>
    <w:rsid w:val="00811811"/>
    <w:rsid w:val="00857C45"/>
    <w:rsid w:val="00857FE6"/>
    <w:rsid w:val="008639A2"/>
    <w:rsid w:val="00863C74"/>
    <w:rsid w:val="00915D86"/>
    <w:rsid w:val="0092167F"/>
    <w:rsid w:val="00983692"/>
    <w:rsid w:val="00986B66"/>
    <w:rsid w:val="009B5D48"/>
    <w:rsid w:val="009D0652"/>
    <w:rsid w:val="00A0368C"/>
    <w:rsid w:val="00A56F63"/>
    <w:rsid w:val="00A57470"/>
    <w:rsid w:val="00A60411"/>
    <w:rsid w:val="00AC4F7A"/>
    <w:rsid w:val="00B02B04"/>
    <w:rsid w:val="00B042A5"/>
    <w:rsid w:val="00B30FE6"/>
    <w:rsid w:val="00B35FF3"/>
    <w:rsid w:val="00BA453E"/>
    <w:rsid w:val="00BF489A"/>
    <w:rsid w:val="00C07445"/>
    <w:rsid w:val="00C07520"/>
    <w:rsid w:val="00C1244D"/>
    <w:rsid w:val="00C248B1"/>
    <w:rsid w:val="00C34440"/>
    <w:rsid w:val="00C46876"/>
    <w:rsid w:val="00C62C04"/>
    <w:rsid w:val="00C714BE"/>
    <w:rsid w:val="00C71EE9"/>
    <w:rsid w:val="00C8751D"/>
    <w:rsid w:val="00CB688B"/>
    <w:rsid w:val="00CF3E1D"/>
    <w:rsid w:val="00D271C3"/>
    <w:rsid w:val="00D565F4"/>
    <w:rsid w:val="00D7035A"/>
    <w:rsid w:val="00D72936"/>
    <w:rsid w:val="00DC4FD6"/>
    <w:rsid w:val="00DE06AC"/>
    <w:rsid w:val="00E12052"/>
    <w:rsid w:val="00E35ECE"/>
    <w:rsid w:val="00E44A7C"/>
    <w:rsid w:val="00E74193"/>
    <w:rsid w:val="00EC505A"/>
    <w:rsid w:val="00ED3506"/>
    <w:rsid w:val="00F00B84"/>
    <w:rsid w:val="00F5009B"/>
    <w:rsid w:val="00F65B81"/>
    <w:rsid w:val="00F91F8F"/>
    <w:rsid w:val="00FC2FFA"/>
    <w:rsid w:val="0547300A"/>
    <w:rsid w:val="1C1B5DF1"/>
    <w:rsid w:val="1D0901A0"/>
    <w:rsid w:val="22E14EAB"/>
    <w:rsid w:val="2B4328A4"/>
    <w:rsid w:val="3DCD14B4"/>
    <w:rsid w:val="4512151C"/>
    <w:rsid w:val="5B2F1C64"/>
    <w:rsid w:val="5CF2201F"/>
    <w:rsid w:val="62161B87"/>
    <w:rsid w:val="64F1753E"/>
    <w:rsid w:val="6F950D2F"/>
    <w:rsid w:val="70D657C3"/>
    <w:rsid w:val="74FB31F3"/>
    <w:rsid w:val="77327138"/>
    <w:rsid w:val="7B4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E6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30FE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B30FE6"/>
  </w:style>
  <w:style w:type="table" w:customStyle="1" w:styleId="TableNormal">
    <w:name w:val="TableNormal"/>
    <w:semiHidden/>
    <w:qFormat/>
    <w:rsid w:val="00B30FE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qFormat/>
    <w:rsid w:val="00B30FE6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sid w:val="00B30FE6"/>
    <w:rPr>
      <w:kern w:val="2"/>
      <w:sz w:val="18"/>
      <w:szCs w:val="18"/>
    </w:rPr>
  </w:style>
  <w:style w:type="paragraph" w:customStyle="1" w:styleId="179">
    <w:name w:val="179"/>
    <w:basedOn w:val="a"/>
    <w:qFormat/>
    <w:rsid w:val="00B30F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84747</dc:creator>
  <cp:lastModifiedBy>Administrator</cp:lastModifiedBy>
  <cp:revision>47</cp:revision>
  <cp:lastPrinted>2021-10-09T07:21:00Z</cp:lastPrinted>
  <dcterms:created xsi:type="dcterms:W3CDTF">2021-09-11T06:57:00Z</dcterms:created>
  <dcterms:modified xsi:type="dcterms:W3CDTF">2021-10-09T07:30:00Z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6F6E95D443D640D59C1674060E147C66</vt:lpwstr>
  </property>
</Properties>
</file>