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奉贤区惠敏学校2021（1）每周工作安排</w:t>
      </w:r>
    </w:p>
    <w:p>
      <w:pPr>
        <w:spacing w:line="420" w:lineRule="exact"/>
        <w:jc w:val="center"/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pacing w:line="360" w:lineRule="exact"/>
        <w:ind w:firstLine="360" w:firstLineChars="150"/>
        <w:jc w:val="left"/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7"/>
          <w:rFonts w:ascii="宋体" w:hAnsi="宋体"/>
          <w:color w:val="000000"/>
          <w:kern w:val="0"/>
          <w:sz w:val="24"/>
          <w:szCs w:val="24"/>
        </w:rPr>
        <w:t>第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7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6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7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7"/>
          <w:color w:val="000000"/>
          <w:kern w:val="0"/>
          <w:sz w:val="24"/>
          <w:szCs w:val="24"/>
        </w:rPr>
        <w:t xml:space="preserve"> </w:t>
      </w:r>
      <w:r>
        <w:rPr>
          <w:rStyle w:val="7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7"/>
          <w:rFonts w:hint="eastAsia"/>
          <w:color w:val="000000"/>
          <w:kern w:val="0"/>
          <w:sz w:val="24"/>
          <w:szCs w:val="24"/>
          <w:u w:val="single" w:color="000000"/>
        </w:rPr>
        <w:t>2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7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13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7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7"/>
          <w:rFonts w:hint="eastAsia"/>
          <w:color w:val="000000"/>
          <w:kern w:val="0"/>
          <w:sz w:val="24"/>
          <w:szCs w:val="24"/>
          <w:u w:val="single" w:color="000000"/>
        </w:rPr>
        <w:t>2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7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17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Style w:val="4"/>
        <w:tblW w:w="8764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12"/>
        <w:gridCol w:w="2271"/>
        <w:gridCol w:w="1309"/>
        <w:gridCol w:w="1652"/>
        <w:gridCol w:w="10"/>
        <w:gridCol w:w="1250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642" w:hRule="atLeast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7904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常态化开展新冠疫情防控、人员管控工作，做到不麻痹、不松懈，师生进出校门佩戴口罩、勤洗手、常通风。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2、加强学生活动安全、体育锻炼安全教育，组织开展逃生演练，提升安全防范意识，掌握自我保护技能。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baseline"/>
              <w:rPr>
                <w:rStyle w:val="7"/>
                <w:rFonts w:hint="eastAsia" w:eastAsia="宋体" w:cs="宋体"/>
                <w:b/>
                <w:bCs/>
                <w:color w:val="FF0000"/>
                <w:sz w:val="24"/>
                <w:lang w:eastAsia="zh-CN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FF0000"/>
                <w:sz w:val="24"/>
              </w:rPr>
              <w:t>★</w:t>
            </w:r>
            <w:r>
              <w:rPr>
                <w:rStyle w:val="7"/>
                <w:rFonts w:cs="宋体"/>
                <w:b/>
                <w:bCs/>
                <w:color w:val="FF0000"/>
                <w:sz w:val="24"/>
              </w:rPr>
              <w:t>本周行规教育重点：</w:t>
            </w:r>
            <w:r>
              <w:rPr>
                <w:rStyle w:val="7"/>
                <w:rFonts w:hint="eastAsia" w:cs="宋体"/>
                <w:b w:val="0"/>
                <w:bCs w:val="0"/>
                <w:color w:val="auto"/>
                <w:sz w:val="24"/>
                <w:lang w:eastAsia="zh-CN"/>
              </w:rPr>
              <w:t>上课专心认真想，回答举手发言响。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baseline"/>
              <w:rPr>
                <w:rStyle w:val="7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FF0000"/>
                <w:sz w:val="24"/>
              </w:rPr>
              <w:t>★“诚爱”心语：</w:t>
            </w:r>
            <w:r>
              <w:rPr>
                <w:rStyle w:val="7"/>
                <w:rFonts w:hint="eastAsia"/>
                <w:sz w:val="24"/>
              </w:rPr>
              <w:t>自律者出众，慵懒者出局。——“双减”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0" w:hRule="atLeast"/>
        </w:trPr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74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升旗仪式（体育节、阅读节启动）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8:20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操场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德育处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2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艺教、体育教研活动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指定地点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教研组长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35" w:hRule="atLeast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left"/>
              <w:rPr>
                <w:rStyle w:val="7"/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红领巾广播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12:35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各教室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九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7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bookmarkStart w:id="0" w:name="_GoBack"/>
            <w:bookmarkEnd w:id="0"/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区级研讨展示活动（方案另发）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教室、多功能厅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教导处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7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  <w:t>融合教育线上培训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  <w:t>腾讯会议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7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Style w:val="7"/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师生逃生演练（方案另发）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13:35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姚枫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28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学校三年发展规划家长座谈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12:30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小会议室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德育处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24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  <w:t>心理健康广播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12:35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各教室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卫生室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24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  <w:t>三年级十岁生日仪式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13:00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多功能厅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德育处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班子例会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10:05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4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教研组长例会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小会议室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教导处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06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生劳、康复、融合教研组活动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指定地点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教研组长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66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本周值日</w:t>
            </w:r>
          </w:p>
        </w:tc>
        <w:tc>
          <w:tcPr>
            <w:tcW w:w="1412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2271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张暐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91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ind w:firstLine="960" w:firstLineChars="400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金佳超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6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271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陈嵩杰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291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ind w:firstLine="960" w:firstLineChars="400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黄思敏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7914" w:type="dxa"/>
            <w:gridSpan w:val="7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  <w:t>职初教师、资深教师撰写“我与新课标”征文，12月16日前完成。</w:t>
            </w: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（龙坚力）</w:t>
            </w:r>
          </w:p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做好</w:t>
            </w: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12月20日“中日友好交流”准备事宜。（方英、沈静远）</w:t>
            </w:r>
          </w:p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做好12月21日市“送教上门项目”研讨准备事宜。（胡应瑛）</w:t>
            </w:r>
          </w:p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Style w:val="7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防疫提示：</w:t>
            </w:r>
            <w:r>
              <w:rPr>
                <w:rStyle w:val="7"/>
                <w:rFonts w:hint="default" w:ascii="Calibri" w:hAnsi="Calibri" w:cs="Calibri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①</w:t>
            </w: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外卖不进校，私人快递不进校；</w:t>
            </w:r>
            <w:r>
              <w:rPr>
                <w:rStyle w:val="7"/>
                <w:rFonts w:hint="default" w:ascii="Calibri" w:hAnsi="Calibri" w:cs="Calibri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②</w:t>
            </w: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校园活动注意人员管理，强化防疫要求；</w:t>
            </w:r>
            <w:r>
              <w:rPr>
                <w:rStyle w:val="7"/>
                <w:rFonts w:hint="default" w:ascii="Calibri" w:hAnsi="Calibri" w:cs="Calibri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③</w:t>
            </w: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师生员工非必要不离沪。</w:t>
            </w:r>
          </w:p>
          <w:p>
            <w:pPr>
              <w:spacing w:line="380" w:lineRule="exact"/>
              <w:rPr>
                <w:rStyle w:val="7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Style w:val="7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>
      <w:pPr>
        <w:rPr>
          <w:rStyle w:val="7"/>
        </w:rPr>
      </w:pPr>
    </w:p>
    <w:p>
      <w:pPr>
        <w:rPr>
          <w:rStyle w:val="7"/>
        </w:rPr>
      </w:pPr>
    </w:p>
    <w:p>
      <w:pPr>
        <w:rPr>
          <w:rStyle w:val="7"/>
        </w:rPr>
      </w:pPr>
    </w:p>
    <w:p>
      <w:pPr>
        <w:rPr>
          <w:rStyle w:val="7"/>
        </w:rPr>
      </w:pPr>
    </w:p>
    <w:p>
      <w:pPr>
        <w:rPr>
          <w:rStyle w:val="7"/>
        </w:rPr>
      </w:pPr>
    </w:p>
    <w:tbl>
      <w:tblPr>
        <w:tblStyle w:val="4"/>
        <w:tblW w:w="90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111"/>
        <w:gridCol w:w="1245"/>
        <w:gridCol w:w="1967"/>
        <w:gridCol w:w="2700"/>
      </w:tblGrid>
      <w:tr>
        <w:trPr>
          <w:trHeight w:val="405" w:hRule="atLeast"/>
          <w:jc w:val="center"/>
        </w:trPr>
        <w:tc>
          <w:tcPr>
            <w:tcW w:w="9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FF0000"/>
                <w:kern w:val="0"/>
                <w:sz w:val="24"/>
                <w:szCs w:val="24"/>
              </w:rPr>
              <w:t xml:space="preserve">第 16周 </w:t>
            </w:r>
            <w:r>
              <w:rPr>
                <w:rStyle w:val="11"/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学校教师</w:t>
            </w:r>
            <w:r>
              <w:rPr>
                <w:rStyle w:val="11"/>
                <w:rFonts w:hint="eastAsia"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trHeight w:val="16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189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eastAsia="zh-CN"/>
              </w:rPr>
              <w:t>沈静远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13:00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eastAsia="zh-CN"/>
              </w:rPr>
              <w:t>教育学院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eastAsia="zh-CN"/>
              </w:rPr>
              <w:t>少先队年度总结</w:t>
            </w:r>
          </w:p>
        </w:tc>
      </w:tr>
      <w:tr>
        <w:trPr>
          <w:trHeight w:val="181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eastAsia="zh-CN"/>
              </w:rPr>
              <w:t>尹何萍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13:00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eastAsia="zh-CN"/>
              </w:rPr>
              <w:t>金水苑中学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eastAsia="zh-CN"/>
              </w:rPr>
              <w:t>综合实践活动培训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</w:tbl>
    <w:p/>
    <w:tbl>
      <w:tblPr>
        <w:tblStyle w:val="4"/>
        <w:tblW w:w="91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2764"/>
        <w:gridCol w:w="1294"/>
        <w:gridCol w:w="2271"/>
        <w:gridCol w:w="2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FF0000"/>
                <w:kern w:val="0"/>
                <w:sz w:val="24"/>
                <w:szCs w:val="24"/>
              </w:rPr>
              <w:t>第</w:t>
            </w:r>
            <w:r>
              <w:rPr>
                <w:rStyle w:val="7"/>
                <w:rFonts w:hint="eastAsia" w:ascii="宋体" w:hAnsi="宋体"/>
                <w:color w:val="FF0000"/>
                <w:kern w:val="0"/>
                <w:sz w:val="24"/>
                <w:szCs w:val="24"/>
              </w:rPr>
              <w:t>16</w:t>
            </w:r>
            <w:r>
              <w:rPr>
                <w:rStyle w:val="7"/>
                <w:rFonts w:ascii="宋体" w:hAnsi="宋体"/>
                <w:color w:val="FF0000"/>
                <w:kern w:val="0"/>
                <w:sz w:val="24"/>
                <w:szCs w:val="24"/>
              </w:rPr>
              <w:t xml:space="preserve">周 </w:t>
            </w:r>
            <w:r>
              <w:rPr>
                <w:rStyle w:val="7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特教指导中心</w:t>
            </w:r>
            <w:r>
              <w:rPr>
                <w:rStyle w:val="7"/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人员</w:t>
            </w:r>
            <w:r>
              <w:rPr>
                <w:rStyle w:val="7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胡应瑛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青村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侯纪红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九华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中心人员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育贤小学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资源教室建设指导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王玲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南桥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徐萍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胡桥庄行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黄雪娇</w:t>
            </w: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  <w:lang w:eastAsia="zh-CN"/>
              </w:rPr>
              <w:t>、中心人员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10:05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奉教院附小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送课上门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吴卫萍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金汇泰日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胡应瑛</w:t>
            </w: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  <w:lang w:eastAsia="zh-CN"/>
              </w:rPr>
              <w:t>、中心人员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9：10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弘文学校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送课上门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夏春华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南桥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rPr>
          <w:trHeight w:val="435" w:hRule="atLeast"/>
          <w:jc w:val="center"/>
        </w:trPr>
        <w:tc>
          <w:tcPr>
            <w:tcW w:w="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胡应瑛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头桥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rPr>
          <w:trHeight w:val="435" w:hRule="atLeast"/>
          <w:jc w:val="center"/>
        </w:trPr>
        <w:tc>
          <w:tcPr>
            <w:tcW w:w="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侯纪红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洪庙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2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rPr>
          <w:rStyle w:val="7"/>
        </w:rPr>
      </w:pPr>
    </w:p>
    <w:p>
      <w:pPr>
        <w:rPr>
          <w:rStyle w:val="7"/>
        </w:rPr>
      </w:pPr>
    </w:p>
    <w:p>
      <w:pPr>
        <w:rPr>
          <w:rStyle w:val="7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54C9F"/>
    <w:multiLevelType w:val="singleLevel"/>
    <w:tmpl w:val="36554C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728D5"/>
    <w:rsid w:val="00085A22"/>
    <w:rsid w:val="0008706E"/>
    <w:rsid w:val="000B704E"/>
    <w:rsid w:val="00101B5C"/>
    <w:rsid w:val="001C041A"/>
    <w:rsid w:val="00214DC9"/>
    <w:rsid w:val="003930BA"/>
    <w:rsid w:val="005170A7"/>
    <w:rsid w:val="00520EC7"/>
    <w:rsid w:val="006B31DF"/>
    <w:rsid w:val="00972B4E"/>
    <w:rsid w:val="00B013E7"/>
    <w:rsid w:val="00B40EB7"/>
    <w:rsid w:val="00D728D5"/>
    <w:rsid w:val="064A26DE"/>
    <w:rsid w:val="083952B4"/>
    <w:rsid w:val="0D7D3117"/>
    <w:rsid w:val="161D4CB9"/>
    <w:rsid w:val="2FE42E9C"/>
    <w:rsid w:val="3194472A"/>
    <w:rsid w:val="3AC41829"/>
    <w:rsid w:val="3DDE6E18"/>
    <w:rsid w:val="43710926"/>
    <w:rsid w:val="46011978"/>
    <w:rsid w:val="46D06EA9"/>
    <w:rsid w:val="5FAB3FD1"/>
    <w:rsid w:val="61836A0C"/>
    <w:rsid w:val="6FD81B72"/>
    <w:rsid w:val="703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UserStyle_2"/>
    <w:semiHidden/>
    <w:qFormat/>
    <w:uiPriority w:val="0"/>
  </w:style>
  <w:style w:type="paragraph" w:customStyle="1" w:styleId="12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688</Characters>
  <Lines>5</Lines>
  <Paragraphs>1</Paragraphs>
  <TotalTime>2</TotalTime>
  <ScaleCrop>false</ScaleCrop>
  <LinksUpToDate>false</LinksUpToDate>
  <CharactersWithSpaces>807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2021-11-18T01:01:00Z</dcterms:created>
  <dc:creator>Gu-PC</dc:creator>
  <cp:lastModifiedBy>Administrator</cp:lastModifiedBy>
  <dcterms:modified xsi:type="dcterms:W3CDTF">2021-12-11T05:55:00Z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C7037F54B3034349A4D44A551FF08CB6</vt:lpwstr>
  </property>
</Properties>
</file>