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>
      <w:pPr>
        <w:spacing w:line="420" w:lineRule="exact"/>
        <w:jc w:val="center"/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360" w:lineRule="exact"/>
        <w:ind w:firstLine="360" w:firstLineChars="150"/>
        <w:jc w:val="left"/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7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8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7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7"/>
          <w:color w:val="000000"/>
          <w:kern w:val="0"/>
          <w:sz w:val="24"/>
          <w:szCs w:val="24"/>
        </w:rPr>
        <w:t xml:space="preserve"> </w:t>
      </w:r>
      <w:r>
        <w:rPr>
          <w:rStyle w:val="7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color w:val="000000"/>
          <w:kern w:val="0"/>
          <w:sz w:val="24"/>
          <w:szCs w:val="24"/>
          <w:u w:val="single"/>
        </w:rPr>
        <w:t>1</w:t>
      </w:r>
      <w:r>
        <w:rPr>
          <w:rStyle w:val="7"/>
          <w:rFonts w:hint="eastAsia"/>
          <w:color w:val="000000"/>
          <w:kern w:val="0"/>
          <w:sz w:val="24"/>
          <w:szCs w:val="24"/>
          <w:u w:val="single"/>
        </w:rPr>
        <w:t>2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27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7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7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7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7"/>
          <w:rFonts w:hint="eastAsia" w:ascii="宋体" w:hAnsi="宋体"/>
          <w:color w:val="000000"/>
          <w:kern w:val="0"/>
          <w:sz w:val="24"/>
          <w:szCs w:val="24"/>
          <w:u w:val="single" w:color="000000"/>
        </w:rPr>
        <w:t>31</w:t>
      </w:r>
      <w:r>
        <w:rPr>
          <w:rStyle w:val="7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Style w:val="4"/>
        <w:tblW w:w="8764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411"/>
        <w:gridCol w:w="2271"/>
        <w:gridCol w:w="1310"/>
        <w:gridCol w:w="1650"/>
        <w:gridCol w:w="15"/>
        <w:gridCol w:w="1249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642" w:hRule="atLeast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7906" w:type="dxa"/>
            <w:gridSpan w:val="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开展2022年元旦师生迎新活动，丰富校园文化，营造欢乐、祥和的节日气氛。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做好防寒工作，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加强学生活动安全、节假日安全教育，不断提高安全技能。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严肃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教学纪律，认真上好每一节课，保证正常的教学秩序和教学质量。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baseline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  <w:sz w:val="24"/>
              </w:rPr>
              <w:t>★</w:t>
            </w:r>
            <w:r>
              <w:rPr>
                <w:rFonts w:hint="eastAsia" w:cs="Times New Roman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保持个人卫生，牢记开窗通风。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baseline"/>
              <w:rPr>
                <w:rStyle w:val="7"/>
                <w:sz w:val="24"/>
              </w:rPr>
            </w:pPr>
            <w:r>
              <w:rPr>
                <w:rStyle w:val="7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一元复始，万象更新。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0" w:hRule="atLeast"/>
        </w:trPr>
        <w:tc>
          <w:tcPr>
            <w:tcW w:w="848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74" w:hRule="atLeast"/>
        </w:trPr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58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中年级图书知识讲座（每班3人）</w:t>
            </w:r>
          </w:p>
        </w:tc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665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24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图书室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8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</w:rPr>
              <w:t>社会适应能力线上评估工作布置</w:t>
            </w: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15：00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腾讯会议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9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Style w:val="7"/>
                <w:rFonts w:hint="eastAsia" w:ascii="宋体" w:hAnsi="宋体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</w:rPr>
              <w:t>艺教、体育教研活动</w:t>
            </w:r>
          </w:p>
        </w:tc>
        <w:tc>
          <w:tcPr>
            <w:tcW w:w="13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15:00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指定地点</w:t>
            </w:r>
          </w:p>
        </w:tc>
        <w:tc>
          <w:tcPr>
            <w:tcW w:w="124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教研组长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5" w:hRule="atLeast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682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4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八1班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3" w:hRule="atLeast"/>
        </w:trPr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682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爱国卫生运动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教室、办公室、专用室大扫除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56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融合教育线上培训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腾讯会议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  <w:szCs w:val="24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28" w:hRule="atLeast"/>
        </w:trPr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体育节广播操比赛、颁奖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8:20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操场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体育组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4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见习教师亮相课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第1、4节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24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卫生健康广播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迎新活动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6" w:hRule="atLeast"/>
        </w:trPr>
        <w:tc>
          <w:tcPr>
            <w:tcW w:w="8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值日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271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朱燕鹰</w:t>
            </w:r>
          </w:p>
        </w:tc>
        <w:tc>
          <w:tcPr>
            <w:tcW w:w="1310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14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ind w:firstLine="960" w:firstLineChars="400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朱群英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5" w:hRule="atLeast"/>
        </w:trPr>
        <w:tc>
          <w:tcPr>
            <w:tcW w:w="8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271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沈佩</w:t>
            </w:r>
          </w:p>
        </w:tc>
        <w:tc>
          <w:tcPr>
            <w:tcW w:w="1310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14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ind w:firstLine="960" w:firstLineChars="400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吴艺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7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7916" w:type="dxa"/>
            <w:gridSpan w:val="7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1、2022年元旦放假安排：2022年1月1日至3日，共3天，请值班人员加强24小时值守，如遇紧急情况，及时上报。元旦期间，非必要不离沪，外出做好个人防护。</w:t>
            </w:r>
          </w:p>
          <w:p>
            <w:pPr>
              <w:spacing w:line="380" w:lineRule="exact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2、12月31日，课后服务暂停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一次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，学生离校时间12:00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具体以德育处通知为准</w:t>
            </w:r>
            <w:r>
              <w:rPr>
                <w:rStyle w:val="7"/>
                <w:rFonts w:hint="eastAsia" w:ascii="宋体" w:hAnsi="宋体"/>
                <w:color w:val="000000"/>
                <w:spacing w:val="-6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3、上交班主任工作手册（12月3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日之前交到德育处，检查班队会）</w:t>
            </w:r>
          </w:p>
          <w:p>
            <w:pPr>
              <w:spacing w:line="3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4、十二月评选：“惠敏之星”、文明住宿生、行规示范中队、卫生示范中队、文明宿舍等。（12月3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日之前交到德育处）</w:t>
            </w:r>
          </w:p>
          <w:p>
            <w:pPr>
              <w:spacing w:line="380" w:lineRule="exact"/>
              <w:rPr>
                <w:rStyle w:val="7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5、本周完成基层随班就读学校资料收集、评价工作。（指导中心）</w:t>
            </w:r>
          </w:p>
        </w:tc>
      </w:tr>
    </w:tbl>
    <w:p>
      <w:pPr>
        <w:rPr>
          <w:rStyle w:val="7"/>
        </w:rPr>
      </w:pPr>
    </w:p>
    <w:tbl>
      <w:tblPr>
        <w:tblStyle w:val="4"/>
        <w:tblW w:w="90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111"/>
        <w:gridCol w:w="1245"/>
        <w:gridCol w:w="1967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FF0000"/>
                <w:kern w:val="0"/>
                <w:sz w:val="24"/>
                <w:szCs w:val="24"/>
              </w:rPr>
              <w:t xml:space="preserve">第 18周 </w:t>
            </w:r>
            <w:r>
              <w:rPr>
                <w:rStyle w:val="11"/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11"/>
                <w:rFonts w:hint="eastAsia"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龙坚力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13：30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青少年活动中心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区重点课题中期研讨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Style w:val="11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</w:tbl>
    <w:p/>
    <w:tbl>
      <w:tblPr>
        <w:tblStyle w:val="4"/>
        <w:tblW w:w="9105" w:type="dxa"/>
        <w:tblInd w:w="-3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157"/>
        <w:gridCol w:w="2448"/>
        <w:gridCol w:w="190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7"/>
                <w:rFonts w:hint="eastAsia" w:ascii="宋体" w:hAnsi="宋体"/>
                <w:color w:val="FF0000"/>
                <w:kern w:val="0"/>
                <w:sz w:val="24"/>
                <w:szCs w:val="24"/>
              </w:rPr>
              <w:t>18</w:t>
            </w:r>
            <w:r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7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7"/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7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王玲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南桥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徐萍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南桥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黄雪娇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10:05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奉教院附小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送课上门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吴卫萍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金汇泰日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9：10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弘文学校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送课上门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夏春华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南桥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青村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侯纪红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九华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7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kern w:val="0"/>
                <w:sz w:val="24"/>
              </w:rPr>
              <w:t>送教上门</w:t>
            </w:r>
          </w:p>
        </w:tc>
      </w:tr>
    </w:tbl>
    <w:p/>
    <w:p/>
    <w:p>
      <w:pPr>
        <w:rPr>
          <w:rStyle w:val="7"/>
        </w:rPr>
      </w:pPr>
    </w:p>
    <w:p>
      <w:pPr>
        <w:rPr>
          <w:rStyle w:val="7"/>
        </w:rPr>
      </w:pPr>
    </w:p>
    <w:p>
      <w:pPr>
        <w:rPr>
          <w:rStyle w:val="7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p>
      <w:pPr>
        <w:rPr>
          <w:rStyle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BA830"/>
    <w:multiLevelType w:val="singleLevel"/>
    <w:tmpl w:val="7CDBA8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728D5"/>
    <w:rsid w:val="00085A22"/>
    <w:rsid w:val="0008706E"/>
    <w:rsid w:val="000B704E"/>
    <w:rsid w:val="00101B5C"/>
    <w:rsid w:val="00165E31"/>
    <w:rsid w:val="001C041A"/>
    <w:rsid w:val="00214DC9"/>
    <w:rsid w:val="00356E05"/>
    <w:rsid w:val="003930BA"/>
    <w:rsid w:val="005170A7"/>
    <w:rsid w:val="00520EC7"/>
    <w:rsid w:val="00641356"/>
    <w:rsid w:val="00660D2B"/>
    <w:rsid w:val="00664995"/>
    <w:rsid w:val="00664CDC"/>
    <w:rsid w:val="006B31DF"/>
    <w:rsid w:val="00972B4E"/>
    <w:rsid w:val="009932EB"/>
    <w:rsid w:val="009E49F4"/>
    <w:rsid w:val="009E6247"/>
    <w:rsid w:val="00A04265"/>
    <w:rsid w:val="00A74A3F"/>
    <w:rsid w:val="00AB4BF6"/>
    <w:rsid w:val="00AD4DC6"/>
    <w:rsid w:val="00B013E7"/>
    <w:rsid w:val="00B40EB7"/>
    <w:rsid w:val="00B90B8E"/>
    <w:rsid w:val="00D728D5"/>
    <w:rsid w:val="00D96279"/>
    <w:rsid w:val="00DD63B0"/>
    <w:rsid w:val="00E007B7"/>
    <w:rsid w:val="00E071B8"/>
    <w:rsid w:val="00E24865"/>
    <w:rsid w:val="00EB2124"/>
    <w:rsid w:val="00FA3A4D"/>
    <w:rsid w:val="00FB6A4E"/>
    <w:rsid w:val="064A26DE"/>
    <w:rsid w:val="083952B4"/>
    <w:rsid w:val="0D7D3117"/>
    <w:rsid w:val="13037E80"/>
    <w:rsid w:val="161D4CB9"/>
    <w:rsid w:val="2FE42E9C"/>
    <w:rsid w:val="3194472A"/>
    <w:rsid w:val="3AC41829"/>
    <w:rsid w:val="3DDE6E18"/>
    <w:rsid w:val="43710926"/>
    <w:rsid w:val="46011978"/>
    <w:rsid w:val="46D06EA9"/>
    <w:rsid w:val="5FAB3FD1"/>
    <w:rsid w:val="61836A0C"/>
    <w:rsid w:val="6FD81B72"/>
    <w:rsid w:val="703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UserStyle_2"/>
    <w:semiHidden/>
    <w:qFormat/>
    <w:uiPriority w:val="0"/>
  </w:style>
  <w:style w:type="paragraph" w:customStyle="1" w:styleId="12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939</Characters>
  <Lines>7</Lines>
  <Paragraphs>2</Paragraphs>
  <TotalTime>8</TotalTime>
  <ScaleCrop>false</ScaleCrop>
  <LinksUpToDate>false</LinksUpToDate>
  <CharactersWithSpaces>1101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2021-11-18T01:01:00Z</dcterms:created>
  <dc:creator>Gu-PC</dc:creator>
  <cp:lastModifiedBy>对意</cp:lastModifiedBy>
  <dcterms:modified xsi:type="dcterms:W3CDTF">2021-12-24T06:16:04Z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C7037F54B3034349A4D44A551FF08CB6</vt:lpwstr>
  </property>
</Properties>
</file>